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0" w:rsidRPr="009B7D5F" w:rsidRDefault="00D14C50" w:rsidP="00D1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50">
        <w:rPr>
          <w:rFonts w:ascii="Times New Roman" w:hAnsi="Times New Roman" w:cs="Times New Roman"/>
          <w:b/>
          <w:sz w:val="28"/>
          <w:szCs w:val="28"/>
        </w:rPr>
        <w:t xml:space="preserve">Сроки и места подачи заявлений на прохождение ГИА-9 </w:t>
      </w:r>
    </w:p>
    <w:p w:rsidR="00D14C50" w:rsidRPr="009B7D5F" w:rsidRDefault="00D14C50" w:rsidP="00D1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50">
        <w:rPr>
          <w:rFonts w:ascii="Times New Roman" w:hAnsi="Times New Roman" w:cs="Times New Roman"/>
          <w:b/>
          <w:sz w:val="28"/>
          <w:szCs w:val="28"/>
        </w:rPr>
        <w:t>в 201</w:t>
      </w:r>
      <w:r w:rsidR="009B7D5F">
        <w:rPr>
          <w:rFonts w:ascii="Times New Roman" w:hAnsi="Times New Roman" w:cs="Times New Roman"/>
          <w:b/>
          <w:sz w:val="28"/>
          <w:szCs w:val="28"/>
        </w:rPr>
        <w:t>9-2020</w:t>
      </w:r>
      <w:r w:rsidRPr="00D14C5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4C50" w:rsidRPr="009B7D5F" w:rsidRDefault="00D14C50">
      <w:pPr>
        <w:rPr>
          <w:rFonts w:ascii="Times New Roman" w:hAnsi="Times New Roman" w:cs="Times New Roman"/>
          <w:sz w:val="28"/>
          <w:szCs w:val="28"/>
        </w:rPr>
      </w:pPr>
    </w:p>
    <w:p w:rsidR="00D14C50" w:rsidRDefault="00D14C50">
      <w:pPr>
        <w:rPr>
          <w:rFonts w:ascii="Times New Roman" w:hAnsi="Times New Roman" w:cs="Times New Roman"/>
          <w:sz w:val="28"/>
          <w:szCs w:val="28"/>
        </w:rPr>
      </w:pPr>
      <w:r w:rsidRPr="00D14C50">
        <w:rPr>
          <w:rFonts w:ascii="Times New Roman" w:hAnsi="Times New Roman" w:cs="Times New Roman"/>
          <w:sz w:val="28"/>
          <w:szCs w:val="28"/>
        </w:rPr>
        <w:t>Заявления об участии в государственной итоговой аттестации по образовательным программам основного общего образования принимаются до 1 марта 20</w:t>
      </w:r>
      <w:r w:rsidR="009B7D5F">
        <w:rPr>
          <w:rFonts w:ascii="Times New Roman" w:hAnsi="Times New Roman" w:cs="Times New Roman"/>
          <w:sz w:val="28"/>
          <w:szCs w:val="28"/>
        </w:rPr>
        <w:t>20</w:t>
      </w:r>
      <w:r w:rsidRPr="00D14C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4C50" w:rsidRDefault="00D14C50">
      <w:pPr>
        <w:rPr>
          <w:rFonts w:ascii="Times New Roman" w:hAnsi="Times New Roman" w:cs="Times New Roman"/>
          <w:sz w:val="28"/>
          <w:szCs w:val="28"/>
        </w:rPr>
      </w:pPr>
    </w:p>
    <w:p w:rsidR="00D14C50" w:rsidRPr="00D14C50" w:rsidRDefault="00D14C50" w:rsidP="00D14C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C50">
        <w:rPr>
          <w:rFonts w:ascii="Times New Roman" w:hAnsi="Times New Roman" w:cs="Times New Roman"/>
          <w:b/>
          <w:sz w:val="28"/>
          <w:szCs w:val="28"/>
        </w:rPr>
        <w:t>Место подачи заявлений</w:t>
      </w:r>
    </w:p>
    <w:tbl>
      <w:tblPr>
        <w:tblStyle w:val="a3"/>
        <w:tblW w:w="0" w:type="auto"/>
        <w:tblLook w:val="04A0"/>
      </w:tblPr>
      <w:tblGrid>
        <w:gridCol w:w="3369"/>
        <w:gridCol w:w="2976"/>
        <w:gridCol w:w="2977"/>
      </w:tblGrid>
      <w:tr w:rsidR="00D14C50" w:rsidRPr="00D14C50" w:rsidTr="00D14C50">
        <w:tc>
          <w:tcPr>
            <w:tcW w:w="3369" w:type="dxa"/>
            <w:vAlign w:val="center"/>
          </w:tcPr>
          <w:p w:rsidR="00D14C50" w:rsidRPr="00D14C50" w:rsidRDefault="00D14C50" w:rsidP="00D1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76" w:type="dxa"/>
            <w:vAlign w:val="center"/>
          </w:tcPr>
          <w:p w:rsidR="00D14C50" w:rsidRPr="00D14C50" w:rsidRDefault="00D14C50" w:rsidP="00D1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C5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77" w:type="dxa"/>
            <w:vAlign w:val="center"/>
          </w:tcPr>
          <w:p w:rsidR="00D14C50" w:rsidRPr="00D14C50" w:rsidRDefault="00D14C50" w:rsidP="00D1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C5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</w:t>
            </w:r>
          </w:p>
        </w:tc>
      </w:tr>
      <w:tr w:rsidR="00D14C50" w:rsidRPr="00D14C50" w:rsidTr="00D14C50">
        <w:tc>
          <w:tcPr>
            <w:tcW w:w="3369" w:type="dxa"/>
          </w:tcPr>
          <w:p w:rsidR="00D14C50" w:rsidRPr="00D14C50" w:rsidRDefault="00D14C50" w:rsidP="009B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D14C50">
              <w:rPr>
                <w:rFonts w:ascii="Times New Roman" w:hAnsi="Times New Roman" w:cs="Times New Roman"/>
                <w:sz w:val="28"/>
                <w:szCs w:val="28"/>
              </w:rPr>
              <w:t>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9B7D5F">
              <w:rPr>
                <w:rFonts w:ascii="Times New Roman" w:hAnsi="Times New Roman" w:cs="Times New Roman"/>
                <w:sz w:val="28"/>
                <w:szCs w:val="28"/>
              </w:rPr>
              <w:t>им. В.А.Плохих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Светлая Заря</w:t>
            </w:r>
          </w:p>
        </w:tc>
        <w:tc>
          <w:tcPr>
            <w:tcW w:w="2976" w:type="dxa"/>
          </w:tcPr>
          <w:p w:rsidR="00D14C50" w:rsidRPr="00D14C50" w:rsidRDefault="00D1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Светлая Заря, ул. Центральная, 80</w:t>
            </w:r>
          </w:p>
        </w:tc>
        <w:tc>
          <w:tcPr>
            <w:tcW w:w="2977" w:type="dxa"/>
          </w:tcPr>
          <w:p w:rsidR="00D14C50" w:rsidRPr="00D14C50" w:rsidRDefault="00D1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8-86147-74-300</w:t>
            </w:r>
          </w:p>
        </w:tc>
      </w:tr>
    </w:tbl>
    <w:p w:rsidR="00661F03" w:rsidRPr="00D14C50" w:rsidRDefault="00661F03" w:rsidP="00D14C50">
      <w:pPr>
        <w:rPr>
          <w:rFonts w:ascii="Times New Roman" w:hAnsi="Times New Roman" w:cs="Times New Roman"/>
          <w:sz w:val="28"/>
          <w:szCs w:val="28"/>
        </w:rPr>
      </w:pPr>
    </w:p>
    <w:sectPr w:rsidR="00661F03" w:rsidRPr="00D14C50" w:rsidSect="0066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4C50"/>
    <w:rsid w:val="00661F03"/>
    <w:rsid w:val="006D64E2"/>
    <w:rsid w:val="009B7D5F"/>
    <w:rsid w:val="00D1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2018-11-12T06:07:00Z</dcterms:created>
  <dcterms:modified xsi:type="dcterms:W3CDTF">2019-11-13T13:23:00Z</dcterms:modified>
</cp:coreProperties>
</file>